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23" w:rsidRPr="00845923" w:rsidRDefault="00845923" w:rsidP="00845923">
      <w:pPr>
        <w:pStyle w:val="Default"/>
      </w:pPr>
    </w:p>
    <w:p w:rsidR="00845923" w:rsidRDefault="00845923" w:rsidP="00845923">
      <w:pPr>
        <w:pStyle w:val="Default"/>
        <w:rPr>
          <w:b/>
          <w:bCs/>
        </w:rPr>
      </w:pPr>
    </w:p>
    <w:p w:rsidR="00845923" w:rsidRPr="00845923" w:rsidRDefault="00845923" w:rsidP="00845923">
      <w:pPr>
        <w:pStyle w:val="Default"/>
      </w:pPr>
      <w:r w:rsidRPr="00845923">
        <w:rPr>
          <w:b/>
          <w:bCs/>
        </w:rPr>
        <w:t xml:space="preserve">Riskli Olarak Tespit Edilen Lojmanda İkamet Eden Kiracılardan; </w:t>
      </w:r>
    </w:p>
    <w:p w:rsidR="00845923" w:rsidRPr="00845923" w:rsidRDefault="00845923" w:rsidP="00845923">
      <w:pPr>
        <w:pStyle w:val="Default"/>
      </w:pPr>
    </w:p>
    <w:p w:rsidR="00845923" w:rsidRPr="00845923" w:rsidRDefault="00845923" w:rsidP="00845923">
      <w:pPr>
        <w:pStyle w:val="Default"/>
      </w:pPr>
      <w:r w:rsidRPr="00845923">
        <w:t xml:space="preserve">a) Başvuru dilekçesi, (Kiracılar için istenen başvuru dilekçesi alınacaktır ve dilekçe ıslak imzalı olmalıdır.) </w:t>
      </w:r>
    </w:p>
    <w:p w:rsidR="00845923" w:rsidRPr="00845923" w:rsidRDefault="00845923" w:rsidP="00845923">
      <w:pPr>
        <w:pStyle w:val="Default"/>
      </w:pPr>
    </w:p>
    <w:p w:rsidR="00845923" w:rsidRPr="00845923" w:rsidRDefault="00845923" w:rsidP="00845923">
      <w:pPr>
        <w:pStyle w:val="Default"/>
      </w:pPr>
      <w:r w:rsidRPr="00845923">
        <w:t xml:space="preserve">b) Nüfus cüzdanı fotokopisi, </w:t>
      </w:r>
    </w:p>
    <w:p w:rsidR="00845923" w:rsidRPr="00845923" w:rsidRDefault="00845923" w:rsidP="00845923">
      <w:pPr>
        <w:pStyle w:val="Default"/>
      </w:pPr>
    </w:p>
    <w:p w:rsidR="00845923" w:rsidRPr="00845923" w:rsidRDefault="00845923" w:rsidP="00845923">
      <w:pPr>
        <w:pStyle w:val="Default"/>
      </w:pPr>
      <w:r w:rsidRPr="00845923">
        <w:t xml:space="preserve">c) Riskli Yapı Tespit Raporu (Yetkililerce Onaylı), </w:t>
      </w:r>
    </w:p>
    <w:p w:rsidR="00845923" w:rsidRPr="00845923" w:rsidRDefault="00845923" w:rsidP="00845923">
      <w:pPr>
        <w:pStyle w:val="Default"/>
      </w:pPr>
    </w:p>
    <w:p w:rsidR="00845923" w:rsidRPr="00845923" w:rsidRDefault="00845923" w:rsidP="00845923">
      <w:pPr>
        <w:pStyle w:val="Default"/>
      </w:pPr>
      <w:r w:rsidRPr="00845923">
        <w:t xml:space="preserve">d) Riskli yapı olarak tespit edilen kamu lojmanlarında ikamet ettiğine dair riskli yapı tespit raporunda belirtilen adres bilgileri ile uyumlu son üç aya ait elektrik, su, doğalgaz veya telefon faturası, </w:t>
      </w:r>
    </w:p>
    <w:p w:rsidR="00845923" w:rsidRPr="00845923" w:rsidRDefault="00845923" w:rsidP="00845923">
      <w:pPr>
        <w:pStyle w:val="Default"/>
      </w:pPr>
    </w:p>
    <w:p w:rsidR="00845923" w:rsidRPr="00845923" w:rsidRDefault="00845923" w:rsidP="00845923">
      <w:pPr>
        <w:pStyle w:val="Default"/>
      </w:pPr>
      <w:r w:rsidRPr="00845923">
        <w:t xml:space="preserve">e) Riskli yapı olarak tespit edilen kamu lojmanlarında ikamet ettiğine dair riskli yapı tespit raporunda belirtilen adres bilgileri ile uyumlu ilgili kurumdan aldığı lojman tahsis ve tahliye yazısı, </w:t>
      </w:r>
    </w:p>
    <w:p w:rsidR="00845923" w:rsidRPr="00845923" w:rsidRDefault="00845923" w:rsidP="00845923">
      <w:pPr>
        <w:pStyle w:val="Default"/>
      </w:pPr>
    </w:p>
    <w:p w:rsidR="00845923" w:rsidRPr="00845923" w:rsidRDefault="00845923" w:rsidP="00845923">
      <w:pPr>
        <w:pStyle w:val="Default"/>
      </w:pPr>
      <w:r w:rsidRPr="00845923">
        <w:t xml:space="preserve">f) Lojmanda ikamet eden kişiye/vekiline ait </w:t>
      </w:r>
      <w:r w:rsidRPr="00845923">
        <w:rPr>
          <w:b/>
          <w:bCs/>
        </w:rPr>
        <w:t>vadesiz</w:t>
      </w:r>
      <w:r w:rsidRPr="00845923">
        <w:t xml:space="preserve">, TL, T.C. Ziraat Bankası AŞ’ye ait hesap cüzdanı fotokopisi alınacaktır. </w:t>
      </w:r>
    </w:p>
    <w:p w:rsidR="00000000" w:rsidRPr="00845923" w:rsidRDefault="00845923" w:rsidP="00845923">
      <w:pPr>
        <w:ind w:left="284" w:right="514"/>
        <w:rPr>
          <w:rFonts w:ascii="Times New Roman" w:hAnsi="Times New Roman" w:cs="Times New Roman"/>
          <w:sz w:val="24"/>
          <w:szCs w:val="24"/>
        </w:rPr>
      </w:pPr>
    </w:p>
    <w:p w:rsidR="00845923" w:rsidRPr="00845923" w:rsidRDefault="00845923" w:rsidP="00845923">
      <w:pPr>
        <w:ind w:left="284" w:right="514"/>
        <w:rPr>
          <w:rFonts w:ascii="Times New Roman" w:hAnsi="Times New Roman" w:cs="Times New Roman"/>
          <w:sz w:val="24"/>
          <w:szCs w:val="24"/>
        </w:rPr>
      </w:pPr>
      <w:r w:rsidRPr="00845923"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Pr="00845923">
        <w:rPr>
          <w:rFonts w:ascii="Times New Roman" w:hAnsi="Times New Roman" w:cs="Times New Roman"/>
          <w:sz w:val="24"/>
          <w:szCs w:val="24"/>
        </w:rPr>
        <w:t>Tüm belgelerin aslı veya fotokopisi alınmalıdır. Fotokopi alınmışsa “aslı görülmüştür” kaşesi vurulmalı, işlemi yapan kişinin adı-soyadı yazılmalı ve imzalanmalıdır.</w:t>
      </w:r>
    </w:p>
    <w:sectPr w:rsidR="00845923" w:rsidRPr="00845923" w:rsidSect="00845923">
      <w:pgSz w:w="11906" w:h="17338"/>
      <w:pgMar w:top="980" w:right="1133" w:bottom="477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923"/>
    <w:rsid w:val="0084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merveuzun</dc:creator>
  <cp:keywords/>
  <dc:description/>
  <cp:lastModifiedBy>merveuzun</cp:lastModifiedBy>
  <cp:revision>2</cp:revision>
  <dcterms:created xsi:type="dcterms:W3CDTF">2015-02-12T12:17:00Z</dcterms:created>
  <dcterms:modified xsi:type="dcterms:W3CDTF">2015-02-12T12:18:00Z</dcterms:modified>
</cp:coreProperties>
</file>